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52" w:rsidRDefault="003F5452" w:rsidP="003F54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452">
        <w:rPr>
          <w:rFonts w:ascii="Arial" w:hAnsi="Arial" w:cs="Arial"/>
          <w:sz w:val="24"/>
          <w:szCs w:val="24"/>
        </w:rPr>
        <w:t>Ime i prezime:</w:t>
      </w:r>
    </w:p>
    <w:p w:rsidR="003F5452" w:rsidRDefault="003F5452" w:rsidP="003F545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Razred:</w:t>
      </w:r>
    </w:p>
    <w:p w:rsidR="003F5452" w:rsidRDefault="003F5452" w:rsidP="003F545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</w:p>
    <w:p w:rsidR="003F5452" w:rsidRPr="003F5452" w:rsidRDefault="003F5452" w:rsidP="003F545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1889" w:rsidRDefault="00CB1889" w:rsidP="00CB1889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11FD9">
        <w:rPr>
          <w:rFonts w:ascii="Arial" w:hAnsi="Arial" w:cs="Arial"/>
          <w:b/>
          <w:color w:val="FF0000"/>
          <w:sz w:val="32"/>
          <w:szCs w:val="32"/>
        </w:rPr>
        <w:t>NEPOTPUNI QR CODE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(</w:t>
      </w:r>
      <w:r w:rsidR="003C29C1">
        <w:rPr>
          <w:rFonts w:ascii="Arial" w:hAnsi="Arial" w:cs="Arial"/>
          <w:b/>
          <w:color w:val="FF0000"/>
          <w:sz w:val="32"/>
          <w:szCs w:val="32"/>
        </w:rPr>
        <w:t>7</w:t>
      </w:r>
      <w:r>
        <w:rPr>
          <w:rFonts w:ascii="Arial" w:hAnsi="Arial" w:cs="Arial"/>
          <w:b/>
          <w:color w:val="FF0000"/>
          <w:sz w:val="32"/>
          <w:szCs w:val="32"/>
        </w:rPr>
        <w:t>)</w:t>
      </w:r>
    </w:p>
    <w:tbl>
      <w:tblPr>
        <w:tblStyle w:val="Reetkatablice"/>
        <w:tblW w:w="9534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C29C1" w:rsidTr="00975E21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Pr="00372E6F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29C1" w:rsidTr="00975E21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</w:tr>
      <w:tr w:rsidR="003C29C1" w:rsidTr="00975E21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 w:rsidRPr="00D85C54"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</w:tr>
      <w:tr w:rsidR="003C29C1" w:rsidTr="00975E21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 w:rsidRPr="00D85C54"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 w:rsidRPr="00D85C54"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</w:tr>
      <w:tr w:rsidR="003C29C1" w:rsidTr="00975E21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 w:rsidRPr="00D85C54"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</w:tr>
      <w:tr w:rsidR="003C29C1" w:rsidTr="00975E21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Pr="00372E6F" w:rsidRDefault="003C29C1" w:rsidP="00975E21">
            <w:pPr>
              <w:jc w:val="center"/>
            </w:pPr>
          </w:p>
        </w:tc>
      </w:tr>
      <w:tr w:rsidR="003C29C1" w:rsidTr="00975E21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Pr="00372E6F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/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 w:rsidRPr="00D85C54"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3C29C1" w:rsidTr="00975E21">
        <w:trPr>
          <w:trHeight w:hRule="exact" w:val="454"/>
          <w:jc w:val="center"/>
        </w:trPr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3C29C1" w:rsidTr="00975E21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 w:rsidRPr="00D85C54"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 w:rsidRPr="00D85C54"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</w:tr>
      <w:tr w:rsidR="003C29C1" w:rsidTr="00975E21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 w:rsidRPr="00D85C54"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Pr="00372E6F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</w:tr>
      <w:tr w:rsidR="003C29C1" w:rsidTr="00975E21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 w:rsidRPr="00D85C54"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Pr="00372E6F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29C1" w:rsidTr="00975E21">
        <w:trPr>
          <w:trHeight w:hRule="exact" w:val="454"/>
          <w:jc w:val="center"/>
        </w:trPr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372E6F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372E6F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</w:tr>
      <w:tr w:rsidR="003C29C1" w:rsidTr="00975E21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</w:tr>
      <w:tr w:rsidR="003C29C1" w:rsidTr="00975E21">
        <w:trPr>
          <w:trHeight w:hRule="exact" w:val="454"/>
          <w:jc w:val="center"/>
        </w:trPr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</w:tr>
      <w:tr w:rsidR="003C29C1" w:rsidTr="00975E21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Pr="00372E6F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</w:tr>
      <w:tr w:rsidR="003C29C1" w:rsidTr="00975E21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 w:rsidRPr="00D85C54"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</w:tr>
      <w:tr w:rsidR="003C29C1" w:rsidTr="00975E21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Pr="00372E6F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3C29C1" w:rsidTr="00975E21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372E6F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 w:rsidRPr="00D85C54"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Pr="00372E6F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372E6F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3C29C1" w:rsidTr="00975E21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3C29C1" w:rsidTr="00975E21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 w:rsidRPr="00D85C54"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 w:rsidRPr="00D85C54"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3C29C1" w:rsidTr="00975E21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Pr="00372E6F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Pr="00372E6F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D85C54" w:rsidRDefault="003C29C1" w:rsidP="00975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3C29C1" w:rsidRPr="00372E6F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Default="003C29C1" w:rsidP="00975E21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3C29C1" w:rsidRPr="00211FD9" w:rsidRDefault="003C29C1" w:rsidP="009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</w:tbl>
    <w:p w:rsidR="003C29C1" w:rsidRDefault="003C29C1" w:rsidP="003C29C1"/>
    <w:p w:rsidR="003C29C1" w:rsidRDefault="003C29C1" w:rsidP="003C29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 udžbeniku (Z. Vlaić, Tehnologija obrade i montaže) pročitajte lekciju „Bušenje“ (str. 120 do 130). Potom riješite nepotpuni QR kod (gore). Tko iz tehničkih razloga ne može riješiti nepotpuni QR kod treba odgovoriti na pitanja na str. 130. </w:t>
      </w:r>
    </w:p>
    <w:p w:rsidR="003C29C1" w:rsidRDefault="003C29C1" w:rsidP="003C29C1">
      <w:pPr>
        <w:rPr>
          <w:rFonts w:ascii="Arial" w:hAnsi="Arial" w:cs="Arial"/>
          <w:sz w:val="28"/>
          <w:szCs w:val="28"/>
        </w:rPr>
      </w:pPr>
    </w:p>
    <w:p w:rsidR="003C29C1" w:rsidRDefault="003C29C1" w:rsidP="003C2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Zadatak</w:t>
      </w:r>
      <w:r w:rsidRPr="00211FD9">
        <w:rPr>
          <w:rFonts w:ascii="Arial" w:hAnsi="Arial" w:cs="Arial"/>
          <w:sz w:val="28"/>
          <w:szCs w:val="28"/>
        </w:rPr>
        <w:t>:</w:t>
      </w:r>
    </w:p>
    <w:p w:rsidR="003C29C1" w:rsidRDefault="003C29C1" w:rsidP="003C29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Ovdje je 8 izjava od kojih su neke točne, a neke nisu. U nepotpunom QR kodu trebate </w:t>
      </w:r>
      <w:r w:rsidRPr="008723CA">
        <w:rPr>
          <w:rFonts w:ascii="Arial" w:hAnsi="Arial" w:cs="Arial"/>
          <w:b/>
          <w:sz w:val="28"/>
          <w:szCs w:val="28"/>
        </w:rPr>
        <w:t>zacrniti polja</w:t>
      </w:r>
      <w:r>
        <w:rPr>
          <w:rFonts w:ascii="Arial" w:hAnsi="Arial" w:cs="Arial"/>
          <w:sz w:val="28"/>
          <w:szCs w:val="28"/>
        </w:rPr>
        <w:t xml:space="preserve"> koja su označena brojevima uz </w:t>
      </w:r>
      <w:r w:rsidRPr="008723CA">
        <w:rPr>
          <w:rFonts w:ascii="Arial" w:hAnsi="Arial" w:cs="Arial"/>
          <w:b/>
          <w:sz w:val="28"/>
          <w:szCs w:val="28"/>
        </w:rPr>
        <w:t>točne izjave</w:t>
      </w:r>
      <w:r>
        <w:rPr>
          <w:rFonts w:ascii="Arial" w:hAnsi="Arial" w:cs="Arial"/>
          <w:sz w:val="28"/>
          <w:szCs w:val="28"/>
        </w:rPr>
        <w:t>. Prvo pročitajte sve izjave i uputu za rad.</w:t>
      </w:r>
    </w:p>
    <w:p w:rsidR="003C29C1" w:rsidRPr="00E347A3" w:rsidRDefault="003C29C1" w:rsidP="003C29C1">
      <w:pPr>
        <w:pStyle w:val="Standard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Bušenje je obrada metala odvajanjem čestica kojom se izrađuju provrti u predmetu obrade</w:t>
      </w:r>
      <w:r w:rsidRPr="00E347A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(T)</w:t>
      </w:r>
    </w:p>
    <w:p w:rsidR="003C29C1" w:rsidRDefault="003C29C1" w:rsidP="003C29C1">
      <w:pPr>
        <w:pStyle w:val="Standard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Ručne bušilice koristimo za rad na terenu ili u radionici kad bušenje ne možemo napraviti na stabilnoj bušilici</w:t>
      </w:r>
      <w:r w:rsidRPr="00E347A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(T)</w:t>
      </w:r>
    </w:p>
    <w:p w:rsidR="003C29C1" w:rsidRDefault="003C29C1" w:rsidP="003C29C1">
      <w:pPr>
        <w:pStyle w:val="Standard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Operaciju bušenja izvodimo rutinski pa je mogućnost ozljeđivanja mala</w:t>
      </w:r>
      <w:r w:rsidRPr="00E347A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(N)</w:t>
      </w:r>
    </w:p>
    <w:p w:rsidR="003C29C1" w:rsidRPr="00E347A3" w:rsidRDefault="003C29C1" w:rsidP="003C29C1">
      <w:pPr>
        <w:pStyle w:val="Standard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 stabilnih bušilica najraširenija je stupna bušilica</w:t>
      </w:r>
      <w:r w:rsidRPr="00E347A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(T)</w:t>
      </w:r>
    </w:p>
    <w:p w:rsidR="003C29C1" w:rsidRPr="00E347A3" w:rsidRDefault="003C29C1" w:rsidP="003C29C1">
      <w:pPr>
        <w:pStyle w:val="Standard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Prilikom postavljanja svrdlo moramo gurnuti do kraja u steznu glavu da prilikom bušenja ne bi došlo do pomicanja svrdla</w:t>
      </w:r>
      <w:r w:rsidRPr="00E347A3">
        <w:rPr>
          <w:rFonts w:ascii="Arial" w:hAnsi="Arial" w:cs="Arial"/>
          <w:sz w:val="28"/>
          <w:szCs w:val="28"/>
        </w:rPr>
        <w:t>. (T)</w:t>
      </w:r>
    </w:p>
    <w:p w:rsidR="003C29C1" w:rsidRPr="00E347A3" w:rsidRDefault="003C29C1" w:rsidP="003C29C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slici je prikazana stupna bušilica</w:t>
      </w:r>
      <w:r w:rsidRPr="00E347A3">
        <w:rPr>
          <w:rFonts w:ascii="Arial" w:hAnsi="Arial" w:cs="Arial"/>
          <w:sz w:val="28"/>
          <w:szCs w:val="28"/>
        </w:rPr>
        <w:t xml:space="preserve">. (N – </w:t>
      </w:r>
      <w:r>
        <w:rPr>
          <w:rFonts w:ascii="Arial" w:hAnsi="Arial" w:cs="Arial"/>
          <w:sz w:val="28"/>
          <w:szCs w:val="28"/>
        </w:rPr>
        <w:t>ručna)</w:t>
      </w:r>
    </w:p>
    <w:p w:rsidR="003C29C1" w:rsidRPr="00E347A3" w:rsidRDefault="003C29C1" w:rsidP="003C29C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E6B66D8" wp14:editId="69552E41">
            <wp:simplePos x="0" y="0"/>
            <wp:positionH relativeFrom="column">
              <wp:posOffset>1271905</wp:posOffset>
            </wp:positionH>
            <wp:positionV relativeFrom="paragraph">
              <wp:posOffset>21590</wp:posOffset>
            </wp:positionV>
            <wp:extent cx="2381250" cy="1752600"/>
            <wp:effectExtent l="0" t="0" r="0" b="0"/>
            <wp:wrapSquare wrapText="bothSides"/>
            <wp:docPr id="7" name="Slika 7" descr="https://upload.wikimedia.org/wikipedia/commons/thumb/f/fa/Pistol-grip_drill.svg/250px-Pistol-grip_dril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f/fa/Pistol-grip_drill.svg/250px-Pistol-grip_drill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29C1" w:rsidRDefault="003C29C1" w:rsidP="003C29C1">
      <w:pPr>
        <w:ind w:left="360"/>
      </w:pPr>
    </w:p>
    <w:p w:rsidR="003C29C1" w:rsidRDefault="003C29C1" w:rsidP="003C29C1">
      <w:pPr>
        <w:ind w:left="360"/>
      </w:pPr>
    </w:p>
    <w:p w:rsidR="003C29C1" w:rsidRDefault="003C29C1" w:rsidP="003C29C1">
      <w:pPr>
        <w:ind w:left="360"/>
      </w:pPr>
    </w:p>
    <w:p w:rsidR="003C29C1" w:rsidRDefault="003C29C1" w:rsidP="003C29C1">
      <w:pPr>
        <w:ind w:left="360"/>
      </w:pPr>
    </w:p>
    <w:p w:rsidR="003C29C1" w:rsidRDefault="003C29C1" w:rsidP="003C29C1">
      <w:pPr>
        <w:ind w:left="360"/>
      </w:pPr>
    </w:p>
    <w:p w:rsidR="003C29C1" w:rsidRDefault="003C29C1" w:rsidP="003C29C1">
      <w:pPr>
        <w:ind w:left="360"/>
      </w:pPr>
    </w:p>
    <w:p w:rsidR="003C29C1" w:rsidRDefault="003C29C1" w:rsidP="003C29C1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slici su prikazana razna svrdla za bušenje. (T)</w:t>
      </w:r>
    </w:p>
    <w:p w:rsidR="003C29C1" w:rsidRDefault="003C29C1" w:rsidP="003C29C1">
      <w:pPr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3DC5FE3" wp14:editId="38574D00">
            <wp:simplePos x="0" y="0"/>
            <wp:positionH relativeFrom="column">
              <wp:posOffset>1386205</wp:posOffset>
            </wp:positionH>
            <wp:positionV relativeFrom="paragraph">
              <wp:posOffset>94615</wp:posOffset>
            </wp:positionV>
            <wp:extent cx="1962150" cy="1106170"/>
            <wp:effectExtent l="0" t="0" r="0" b="0"/>
            <wp:wrapSquare wrapText="bothSides"/>
            <wp:docPr id="5" name="Slika 5" descr="https://upload.wikimedia.org/wikipedia/commons/thumb/c/c3/Drillbits.jpg/250px-Drillb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3/Drillbits.jpg/250px-Drillbi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9C1" w:rsidRDefault="003C29C1" w:rsidP="003C29C1">
      <w:pPr>
        <w:rPr>
          <w:rFonts w:ascii="Arial" w:hAnsi="Arial" w:cs="Arial"/>
          <w:sz w:val="28"/>
          <w:szCs w:val="28"/>
        </w:rPr>
      </w:pPr>
    </w:p>
    <w:p w:rsidR="003C29C1" w:rsidRDefault="003C29C1" w:rsidP="003C29C1">
      <w:pPr>
        <w:rPr>
          <w:rFonts w:ascii="Arial" w:hAnsi="Arial" w:cs="Arial"/>
          <w:sz w:val="28"/>
          <w:szCs w:val="28"/>
        </w:rPr>
      </w:pPr>
    </w:p>
    <w:p w:rsidR="003C29C1" w:rsidRDefault="003C29C1" w:rsidP="003C29C1">
      <w:pPr>
        <w:rPr>
          <w:rFonts w:ascii="Arial" w:hAnsi="Arial" w:cs="Arial"/>
          <w:sz w:val="28"/>
          <w:szCs w:val="28"/>
        </w:rPr>
      </w:pPr>
    </w:p>
    <w:p w:rsidR="003C29C1" w:rsidRPr="0097740D" w:rsidRDefault="003C29C1" w:rsidP="003C29C1">
      <w:pPr>
        <w:pStyle w:val="Standard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7740D">
        <w:rPr>
          <w:rFonts w:ascii="Arial" w:hAnsi="Arial" w:cs="Arial"/>
          <w:sz w:val="28"/>
          <w:szCs w:val="28"/>
        </w:rPr>
        <w:t>Na slici je prikazan</w:t>
      </w:r>
      <w:r>
        <w:rPr>
          <w:rFonts w:ascii="Arial" w:hAnsi="Arial" w:cs="Arial"/>
          <w:sz w:val="28"/>
          <w:szCs w:val="28"/>
        </w:rPr>
        <w:t>o</w:t>
      </w:r>
      <w:r w:rsidRPr="009774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svrdlo za upuštanje krajeva rupe</w:t>
      </w:r>
      <w:r w:rsidRPr="0097740D">
        <w:rPr>
          <w:rFonts w:ascii="Arial" w:hAnsi="Arial" w:cs="Arial"/>
          <w:sz w:val="28"/>
          <w:szCs w:val="28"/>
        </w:rPr>
        <w:t xml:space="preserve">. (N </w:t>
      </w:r>
      <w:r>
        <w:rPr>
          <w:rFonts w:ascii="Arial" w:hAnsi="Arial" w:cs="Arial"/>
          <w:sz w:val="28"/>
          <w:szCs w:val="28"/>
        </w:rPr>
        <w:t>–</w:t>
      </w:r>
      <w:r w:rsidRPr="009774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svrdlo za proširivanje</w:t>
      </w:r>
      <w:r w:rsidRPr="0097740D">
        <w:rPr>
          <w:rFonts w:ascii="Arial" w:hAnsi="Arial" w:cs="Arial"/>
          <w:sz w:val="28"/>
          <w:szCs w:val="28"/>
        </w:rPr>
        <w:t xml:space="preserve">) </w:t>
      </w:r>
    </w:p>
    <w:p w:rsidR="003C29C1" w:rsidRDefault="003C29C1" w:rsidP="003C29C1">
      <w:pPr>
        <w:pStyle w:val="Naslov3"/>
        <w:spacing w:after="0" w:afterAutospacing="0"/>
        <w:ind w:left="360"/>
        <w:rPr>
          <w:rStyle w:val="mw-headlin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31C20F" wp14:editId="77EE70BE">
            <wp:simplePos x="0" y="0"/>
            <wp:positionH relativeFrom="column">
              <wp:posOffset>737870</wp:posOffset>
            </wp:positionH>
            <wp:positionV relativeFrom="paragraph">
              <wp:posOffset>5080</wp:posOffset>
            </wp:positionV>
            <wp:extent cx="3413125" cy="819150"/>
            <wp:effectExtent l="0" t="0" r="0" b="0"/>
            <wp:wrapSquare wrapText="bothSides"/>
            <wp:docPr id="8" name="Slika 8" descr="https://upload.wikimedia.org/wikipedia/commons/thumb/c/c6/DrillCore.jpg/250px-DrillC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c/c6/DrillCore.jpg/250px-DrillCo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9C1" w:rsidRDefault="003C29C1" w:rsidP="003C29C1">
      <w:pPr>
        <w:pStyle w:val="Naslov3"/>
        <w:spacing w:after="0" w:afterAutospacing="0"/>
        <w:ind w:left="360"/>
        <w:rPr>
          <w:rStyle w:val="mw-headline"/>
          <w:sz w:val="24"/>
          <w:szCs w:val="24"/>
        </w:rPr>
      </w:pPr>
    </w:p>
    <w:p w:rsidR="003C29C1" w:rsidRDefault="003C29C1" w:rsidP="003C29C1">
      <w:pPr>
        <w:pStyle w:val="Naslov3"/>
        <w:spacing w:after="0" w:afterAutospacing="0"/>
        <w:ind w:left="360"/>
        <w:rPr>
          <w:rStyle w:val="mw-headline"/>
          <w:sz w:val="24"/>
          <w:szCs w:val="24"/>
        </w:rPr>
      </w:pPr>
    </w:p>
    <w:p w:rsidR="003C29C1" w:rsidRDefault="003C29C1" w:rsidP="003C29C1">
      <w:pPr>
        <w:pStyle w:val="Naslov3"/>
        <w:spacing w:after="0" w:afterAutospacing="0"/>
        <w:ind w:left="360"/>
        <w:rPr>
          <w:rStyle w:val="mw-headline"/>
          <w:sz w:val="24"/>
          <w:szCs w:val="24"/>
        </w:rPr>
      </w:pPr>
    </w:p>
    <w:p w:rsidR="003C29C1" w:rsidRDefault="003C29C1" w:rsidP="003C2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Uputa:</w:t>
      </w:r>
    </w:p>
    <w:p w:rsidR="003C29C1" w:rsidRDefault="003C29C1" w:rsidP="003C29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Zadatak možete rješavati u Wordu tako da odgovarajuća polja zacrnite klikom na ikonu „Sjenčanje“ (označite mišem polje koje želite zacrniti, kliknite na ikonu i odaberite crnu boju) ili da isprintate nepotpuni QR kod i odgovarajuća polja ispunite kemijskom olovkom.</w:t>
      </w:r>
    </w:p>
    <w:p w:rsidR="003C29C1" w:rsidRDefault="003C29C1" w:rsidP="003C29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Najbolje je odmah odrediti koje izjave su točne, tako da znate koja polja trebate zacrniti.</w:t>
      </w:r>
    </w:p>
    <w:p w:rsidR="003C29C1" w:rsidRPr="00211FD9" w:rsidRDefault="003C29C1" w:rsidP="003C29C1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Kad riješite zadatak i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popunite QR kod, očitajte ga QR skenerom na mobitelu. Ako ste QR kod ispravno popunili, dobit ćete rješenje nepotpunog QR koda, a to je naziv alata za bušenje.</w:t>
      </w:r>
    </w:p>
    <w:sectPr w:rsidR="003C29C1" w:rsidRPr="00211FD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C0" w:rsidRDefault="00676CC0" w:rsidP="00C27035">
      <w:pPr>
        <w:spacing w:after="0" w:line="240" w:lineRule="auto"/>
      </w:pPr>
      <w:r>
        <w:separator/>
      </w:r>
    </w:p>
  </w:endnote>
  <w:endnote w:type="continuationSeparator" w:id="0">
    <w:p w:rsidR="00676CC0" w:rsidRDefault="00676CC0" w:rsidP="00C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35" w:rsidRDefault="00C27035" w:rsidP="00C27035">
    <w:pPr>
      <w:pStyle w:val="Podnoje"/>
      <w:jc w:val="center"/>
    </w:pPr>
    <w:r>
      <w:t>Klara Jasna Žagar, mag.ing.mech.univ.spec.oec.</w:t>
    </w:r>
  </w:p>
  <w:p w:rsidR="00C27035" w:rsidRDefault="00C270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C0" w:rsidRDefault="00676CC0" w:rsidP="00C27035">
      <w:pPr>
        <w:spacing w:after="0" w:line="240" w:lineRule="auto"/>
      </w:pPr>
      <w:r>
        <w:separator/>
      </w:r>
    </w:p>
  </w:footnote>
  <w:footnote w:type="continuationSeparator" w:id="0">
    <w:p w:rsidR="00676CC0" w:rsidRDefault="00676CC0" w:rsidP="00C2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082488"/>
      <w:docPartObj>
        <w:docPartGallery w:val="Page Numbers (Top of Page)"/>
        <w:docPartUnique/>
      </w:docPartObj>
    </w:sdtPr>
    <w:sdtEndPr/>
    <w:sdtContent>
      <w:p w:rsidR="00C27035" w:rsidRDefault="00C27035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9C1">
          <w:rPr>
            <w:noProof/>
          </w:rPr>
          <w:t>3</w:t>
        </w:r>
        <w:r>
          <w:fldChar w:fldCharType="end"/>
        </w:r>
      </w:p>
    </w:sdtContent>
  </w:sdt>
  <w:p w:rsidR="003F5452" w:rsidRDefault="003F5452" w:rsidP="003F5452">
    <w:pPr>
      <w:pStyle w:val="Zaglavlje"/>
      <w:jc w:val="center"/>
    </w:pPr>
    <w:r>
      <w:t>SREDNJA ŠKOLA DRAGUTINA STRAŽIMIRA SVETI IVAN ZELINA</w:t>
    </w:r>
  </w:p>
  <w:p w:rsidR="00C27035" w:rsidRDefault="00C2703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749D"/>
    <w:multiLevelType w:val="hybridMultilevel"/>
    <w:tmpl w:val="E2D21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62"/>
    <w:rsid w:val="000174C7"/>
    <w:rsid w:val="000632BC"/>
    <w:rsid w:val="0013537B"/>
    <w:rsid w:val="00175862"/>
    <w:rsid w:val="00186B47"/>
    <w:rsid w:val="001B7FDE"/>
    <w:rsid w:val="00211FD9"/>
    <w:rsid w:val="002814F9"/>
    <w:rsid w:val="002D5143"/>
    <w:rsid w:val="0030186C"/>
    <w:rsid w:val="00372E6F"/>
    <w:rsid w:val="0039240A"/>
    <w:rsid w:val="003C29C1"/>
    <w:rsid w:val="003F5452"/>
    <w:rsid w:val="00404FDE"/>
    <w:rsid w:val="00417100"/>
    <w:rsid w:val="00431A85"/>
    <w:rsid w:val="00445250"/>
    <w:rsid w:val="004752AD"/>
    <w:rsid w:val="005752BB"/>
    <w:rsid w:val="005A1D86"/>
    <w:rsid w:val="00620C7E"/>
    <w:rsid w:val="00642F38"/>
    <w:rsid w:val="00676CC0"/>
    <w:rsid w:val="007012E2"/>
    <w:rsid w:val="007456A3"/>
    <w:rsid w:val="007540A1"/>
    <w:rsid w:val="0076567C"/>
    <w:rsid w:val="0077307F"/>
    <w:rsid w:val="007B4B84"/>
    <w:rsid w:val="0080607D"/>
    <w:rsid w:val="008070FD"/>
    <w:rsid w:val="008B6935"/>
    <w:rsid w:val="008C6AF9"/>
    <w:rsid w:val="009573BA"/>
    <w:rsid w:val="009F66A6"/>
    <w:rsid w:val="00A46E49"/>
    <w:rsid w:val="00A644E7"/>
    <w:rsid w:val="00A96043"/>
    <w:rsid w:val="00AA1359"/>
    <w:rsid w:val="00AD73BD"/>
    <w:rsid w:val="00B75D10"/>
    <w:rsid w:val="00BC0ACD"/>
    <w:rsid w:val="00BD2303"/>
    <w:rsid w:val="00C25C8C"/>
    <w:rsid w:val="00C27035"/>
    <w:rsid w:val="00CA0C90"/>
    <w:rsid w:val="00CB1889"/>
    <w:rsid w:val="00D13093"/>
    <w:rsid w:val="00D858C6"/>
    <w:rsid w:val="00DA1DB5"/>
    <w:rsid w:val="00DB07D2"/>
    <w:rsid w:val="00DB2489"/>
    <w:rsid w:val="00E0154D"/>
    <w:rsid w:val="00E55480"/>
    <w:rsid w:val="00E612F0"/>
    <w:rsid w:val="00E76A6D"/>
    <w:rsid w:val="00E92492"/>
    <w:rsid w:val="00F03074"/>
    <w:rsid w:val="00F1304F"/>
    <w:rsid w:val="00F1445A"/>
    <w:rsid w:val="00F5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CD59"/>
  <w15:chartTrackingRefBased/>
  <w15:docId w15:val="{CAEEA431-AE3D-4403-A9A1-D2427B1B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qFormat/>
    <w:rsid w:val="00CB18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FD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7035"/>
  </w:style>
  <w:style w:type="paragraph" w:styleId="Podnoje">
    <w:name w:val="footer"/>
    <w:basedOn w:val="Normal"/>
    <w:link w:val="PodnojeChar"/>
    <w:uiPriority w:val="99"/>
    <w:unhideWhenUsed/>
    <w:rsid w:val="00C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7035"/>
  </w:style>
  <w:style w:type="character" w:customStyle="1" w:styleId="Naslov3Char">
    <w:name w:val="Naslov 3 Char"/>
    <w:basedOn w:val="Zadanifontodlomka"/>
    <w:link w:val="Naslov3"/>
    <w:rsid w:val="00CB188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rsid w:val="00CB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w-headline">
    <w:name w:val="mw-headline"/>
    <w:basedOn w:val="Zadanifontodlomka"/>
    <w:rsid w:val="00CB1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5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2020-08-02T15:04:00Z</dcterms:created>
  <dcterms:modified xsi:type="dcterms:W3CDTF">2020-08-02T15:04:00Z</dcterms:modified>
</cp:coreProperties>
</file>